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tbl>
      <w:tblPr>
        <w:tblInd w:w="5" w:type="dxa"/>
      </w:tblPr>
      <w:tblGrid>
        <w:gridCol w:w="1803"/>
        <w:gridCol w:w="1311"/>
        <w:gridCol w:w="5103"/>
      </w:tblGrid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Amount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Description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11.90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53.45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42.54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Shari's of Renton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 Dashpass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169.26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Target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147.06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39.58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27.28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13.98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Cost Plus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6.98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Safeway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NSF fee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15.94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Microsoft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395.00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#127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247.94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120.27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112.28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88.82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Bahama Breeze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15.54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11.71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10.94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223.01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80.92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40.47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378.20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Toyota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76.01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66.39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39.59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32.68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Mud Bay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30.33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21.66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Burger King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19.34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8.96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Home Depot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7.76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6.03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Safeway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67.45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Claim Jumper Restaurant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56.63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Shari's Café and Pies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33.21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6.55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King County WA Solid Waste Division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8/31/2021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291.80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Kaiser Foundation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8/31/2021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124.69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8/31/2021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79.82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8/31/2021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750.00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64.27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Central Mortgage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65.87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1833.31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Central Mortgage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231.64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67.11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31.18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Uwajimaya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201.09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Soos Creek Water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70.59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Republic Services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50.58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241.96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Puget Sound Energy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66.63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Gloss Curls and Twirls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34.72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Corner Bakery Café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155.93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80.92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50.88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Petco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35.66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30.41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Mud Bay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248.03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120.27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60.83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48.50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IHOP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5.49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tattle.com (?)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395.00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#126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184.38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61.97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Target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28.59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Petco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Lowe's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38.95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378.20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Toyota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72.82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41.96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Shari's Café and Pies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315.39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State of Washington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205.84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92.50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82.02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40.61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Petco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37.77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291.80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Kaiser Foundation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Grass CPA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(missing data)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40.95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IHOP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Stop payment charge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2.62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 Marketplace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212.33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Liberty Mutual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190.67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184.34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AT&amp;T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60.37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36.53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32.71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Petco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79.15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31.69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12.35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55.02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27.51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211.88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Puget Sound Energy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74.44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66.04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46.63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33.84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186.39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46.17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67.56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Rock Covington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62.90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Nintendo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41.41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Shari's Café and Pies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35.88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Gloss Curls and Twirls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1833.31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Central Mortgage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186.96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82.02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54.39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395.00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#125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248.91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120.27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87.67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Claim Jumper Restaurant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67.53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45.16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Shari's Café and Pies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16.12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162.59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67.87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Safeway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62.12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50.90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5.89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Safeway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378.20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Toyota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406.00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Deerfield Woods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66.05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PlayStation Network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41.96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Shari's Café and Pies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60.67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Sushi Today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King County WA Solid Waste Division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24.39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Firestone Bridgestone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Brown Bear Car Wash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291.80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Kaiser Foundation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196.36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82.02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55.04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54.26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47.39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Petco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36.64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750.00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62.95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94.04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62.81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Nintendo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48.49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43.28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36.15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27.52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212.33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Liberty Mutual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184.53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AT&amp;T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90.82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231.19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82.60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15.34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41.60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PNTNT (???)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208.09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Soos Creek Water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176.46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79.33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Safeway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73.33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59.39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Petco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54.53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Trader Joe's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154.80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Puget Sound Energy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7.70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 Marketplace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45.12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IHOP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30.79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2.18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1833.31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Central Mortgage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46.63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248.91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225.11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120.27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86.58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Kohl's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86.41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60.52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48.41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45.41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Target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26.19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12.10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Petco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395.00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#124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36.95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30.35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Burger King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406.00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Deerfield Woods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180.30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77.61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Target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King County WA Solid Waste Division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Petco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21.66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7.92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Jamba Juice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378.20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Toyota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12.10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 Marketplace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291.80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Kaiser Foundation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192.83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91.36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47.82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45.71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35.45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Papa John's Pizza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32.08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Corner Bakery Café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17.91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9.72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Emerald City Smoothie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750.00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212.33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Liberty Mutual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63.55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42.49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PNTNT (???)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184.53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AT&amp;T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20.91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16.49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7.92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Jamba Juice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179.03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126.53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Container Store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71.02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69.61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Mud Bay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38.25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37.64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26.39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0.13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228" w:hRule="auto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5/20/2021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234.25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State of Washington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179.38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Puget Sound Energy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70.59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Republic Services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47.32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PNTNT (???)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7.68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63.10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45.04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25.45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Safeway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1833.31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Central Mortgage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111.27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5.49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tattle.com (?)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63.88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Hairmasters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47.78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Maggie's on Meeker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44.03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395.00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#123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225.95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77.61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55.04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35.79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Trader Joe's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32.26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19.81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17.40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14.44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QFC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14.29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19.65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Hallie Burtis JR Freshmax (?????)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378.20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Toyota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406.00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Deerfield Woods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228" w:hRule="auto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5.05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1.94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International transaction fee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0.91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503.52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State of Washington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194.98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71.02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70.17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PlayStation Network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64.55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Unspecified debit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62.12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57.26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55.04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55.04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48.28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IHOP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34.10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Arby's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14.76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291.80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Kaiser Foundation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212.33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Liberty Mutual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184.53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AT&amp;T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750.00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210.26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52.54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Lowe's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48.31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IHOP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41.31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 Marketplace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21.46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40.69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38.70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18.55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Hallie Burtis JR Freshmax (?????)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194.96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Soos Creek Water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28.19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79.10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220.75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Puget Sound Energy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145.83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71.02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54.99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46.22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PNTNT (???)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41.68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21.46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20.75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Hallie Burtis JR Freshmax (?????)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Cost Plus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2.62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1.74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1833.31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Central Mortgage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83.48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81.44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395.00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#122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248.74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166.75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120.27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92.44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Mizuki Buffet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36.24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Cost Plus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25.69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60.26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58.73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Glen Car Wash 001CAN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10.72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63.88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Hairmasters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46.28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Maggie's on Meeker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85.09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QFC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80.84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Trader Joe's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12.52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McDonald's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QFC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378.20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Toyota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19.36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406.00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Deerfield Woods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46.22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PNTNT (???)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Party City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44.03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43.66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San Wok Express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18.36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Hallie Burtis JR Freshmax (?????)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3.28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279.78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42.90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Petco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20.36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30.82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 Marketplace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3/31/2021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61.63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3/31/2021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19.44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Hallie Burtis JR Freshmax (?????)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3/30/2021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291.80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Kaiser Foundation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88.80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74.85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11.93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46.66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22.14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Hallie Burtis JR Freshmax (?????)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233.27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220.19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212.33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Liberty Mutual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184.38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AT&amp;T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82.02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14.60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7.54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108.05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55.02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35.59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29.70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Hallie Burtis JR Freshmax (?????)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14.17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 Marketplace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228.30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Puget Sound Energy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47.22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PNTNT (???)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34.19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San Wok Express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1012.26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Grass CPA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217.93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82.02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156.79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44.03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PlayStation Network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20.91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12.10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 Marketplace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1833.31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Central Mortgage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103.77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91.03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66.03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49.51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40.70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395.00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#121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248.74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120.27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57.95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Bahama Breeze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30.02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23.83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Taco Bell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208.77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15.85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6.59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 Marketplace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418.38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Deerfield Woods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378.20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Toyota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46.14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34.97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PNTNT (???)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23.77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 Marketplace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Unspecified debit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99.07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88.07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63.88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Hairmasters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1.60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Sardus (??) Manufacturing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206.28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73.34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48.39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Trader Joe's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34.12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 Marketplace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31.36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Safeway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291.80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Kaiser Foundation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121.08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49.52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12.76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Burger King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29.87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Unspecified debit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0.90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International transaction fee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212.33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Liberty Mutual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184.38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AT&amp;T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132.10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1.30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56.38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33.01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32.59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King County WA Solid Waste Division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23.83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Taco Bell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203.27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25.18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500.00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Internal Revenue Service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190.63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Soos Creek Water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87.49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2/22/2021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3.12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224.07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Puget Sound Energy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70.59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Republic Services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47.63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46.22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PNTNT (???)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26.03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Taco Bell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2/17/2021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Amazon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1833.31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Central Mortgage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251.46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82.02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69.93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62.90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Unspecified debit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44.02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29.65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Cost Plus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19.67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PetSmart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17.94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10.98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2/16/2021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1.89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International transaction fee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248.74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2/12/2021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120.27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Comcast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57.67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48.06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PNTNT (???)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5.78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Starbucks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2/10/2021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375.00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#120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216.29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Fred Meyer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2/9/2021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35.51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46.68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Papa John's Pizza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2/8/2021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8.77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399.81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Deerfield Woods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2/5/2021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378.20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Toyota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27.50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Unspecified debit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20.00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PayPal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2/4/2021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0.99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Unspecified debit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52.28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41.32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Doordash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22.01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2/3/2021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12.74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Total Wine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291.80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Kaiser Foundation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110.09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58.81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  <w:tr>
        <w:trPr>
          <w:trHeight w:val="0" w:hRule="atLeast"/>
          <w:jc w:val="left"/>
        </w:trPr>
        <w:tc>
          <w:tcPr>
            <w:tcW w:w="18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2/1/2021</w:t>
            </w:r>
          </w:p>
        </w:tc>
        <w:tc>
          <w:tcPr>
            <w:tcW w:w="1311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0.93</w:t>
            </w:r>
          </w:p>
        </w:tc>
        <w:tc>
          <w:tcPr>
            <w:tcW w:w="5103" w:type="dxa"/>
            <w:tcBorders>
              <w:top w:val="single" w:color="bfbfbf" w:sz="5"/>
              <w:left w:val="single" w:color="bfbfbf" w:sz="5"/>
              <w:bottom w:val="single" w:color="bfbfbf" w:sz="5"/>
              <w:right w:val="single" w:color="bfbfbf" w:sz="5"/>
            </w:tcBorders>
            <w:shd w:color="auto" w:fill="f2f2f2" w:val="clear"/>
            <w:tcMar>
              <w:left w:w="10" w:type="dxa"/>
              <w:right w:w="10" w:type="dxa"/>
            </w:tcMar>
            <w:vAlign w:val="top"/>
          </w:tcPr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Apple iTunes</w:t>
            </w:r>
          </w:p>
        </w:tc>
      </w:tr>
    </w:tbl>
    <w:p>
      <w:pPr>
        <w:widowControl w:val="false"/>
        <w:suppressAutoHyphens w:val="true"/>
        <w:spacing w:before="0" w:after="16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widowControl w:val="false"/>
        <w:suppressAutoHyphens w:val="true"/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